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ahoma" w:hAnsi="Tahoma"/>
        </w:rPr>
      </w:pPr>
      <w:r>
        <w:rPr>
          <w:rFonts w:ascii="Tahoma" w:hAnsi="Tahoma"/>
          <w:b/>
          <w:bCs/>
          <w:sz w:val="36"/>
          <w:szCs w:val="36"/>
        </w:rPr>
        <w:t>Close Reading Organizer - Chapter 30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Directions:</w:t>
      </w:r>
      <w:r>
        <w:rPr>
          <w:rFonts w:ascii="Tahoma" w:hAnsi="Tahoma"/>
          <w:sz w:val="22"/>
          <w:szCs w:val="22"/>
        </w:rPr>
        <w:t xml:space="preserve"> Read each summary entry and think about which themes listed in the Themes Key apply to it, then color in those themes in the Theme Tracker. Next, write a few sentences of Analysis to explain how the themes you chose apply to each summary section. 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b/>
          <w:b/>
          <w:bCs/>
        </w:rPr>
      </w:pPr>
      <w:r>
        <w:rPr>
          <w:rFonts w:ascii="Tahoma" w:hAnsi="Tahoma"/>
          <w:b/>
          <w:bCs/>
          <w:sz w:val="29"/>
          <w:szCs w:val="29"/>
        </w:rPr>
        <w:t>Themes Key</w:t>
      </w:r>
    </w:p>
    <w:tbl>
      <w:tblPr>
        <w:tblW w:w="6932" w:type="dxa"/>
        <w:jc w:val="left"/>
        <w:tblInd w:w="86" w:type="dxa"/>
        <w:tblCellMar>
          <w:top w:w="86" w:type="dxa"/>
          <w:left w:w="86" w:type="dxa"/>
          <w:bottom w:w="86" w:type="dxa"/>
          <w:right w:w="86" w:type="dxa"/>
        </w:tblCellMar>
        <w:tblLook w:val="0000" w:noVBand="0" w:noHBand="0" w:lastColumn="0" w:firstColumn="0" w:lastRow="0" w:firstRow="0"/>
      </w:tblPr>
      <w:tblGrid>
        <w:gridCol w:w="630"/>
        <w:gridCol w:w="6301"/>
      </w:tblGrid>
      <w:tr>
        <w:trPr/>
        <w:tc>
          <w:tcPr>
            <w:tcW w:w="630" w:type="dxa"/>
            <w:tcBorders/>
            <w:shd w:color="auto" w:fill="0E7983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1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Gender Roles</w:t>
            </w:r>
          </w:p>
        </w:tc>
      </w:tr>
      <w:tr>
        <w:trPr/>
        <w:tc>
          <w:tcPr>
            <w:tcW w:w="630" w:type="dxa"/>
            <w:tcBorders/>
            <w:shd w:color="auto" w:fill="4B8CDC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2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Religion and Theocracy</w:t>
            </w:r>
          </w:p>
        </w:tc>
      </w:tr>
      <w:tr>
        <w:trPr/>
        <w:tc>
          <w:tcPr>
            <w:tcW w:w="630" w:type="dxa"/>
            <w:tcBorders/>
            <w:shd w:color="auto" w:fill="DC5F5F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3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Fertility</w:t>
            </w:r>
          </w:p>
        </w:tc>
      </w:tr>
      <w:tr>
        <w:trPr/>
        <w:tc>
          <w:tcPr>
            <w:tcW w:w="630" w:type="dxa"/>
            <w:tcBorders/>
            <w:shd w:color="auto" w:fill="0CC2E6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4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Rebellion</w:t>
            </w:r>
          </w:p>
        </w:tc>
      </w:tr>
      <w:tr>
        <w:trPr/>
        <w:tc>
          <w:tcPr>
            <w:tcW w:w="630" w:type="dxa"/>
            <w:tcBorders/>
            <w:shd w:color="auto" w:fill="269E79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5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Love</w:t>
            </w:r>
          </w:p>
        </w:tc>
      </w:tr>
      <w:tr>
        <w:trPr/>
        <w:tc>
          <w:tcPr>
            <w:tcW w:w="630" w:type="dxa"/>
            <w:tcBorders/>
            <w:shd w:color="auto" w:fill="FDB14E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6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Storytelling and Memory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99" w:type="dxa"/>
        <w:tblCellMar>
          <w:top w:w="115" w:type="dxa"/>
          <w:left w:w="91" w:type="dxa"/>
          <w:bottom w:w="115" w:type="dxa"/>
          <w:right w:w="115" w:type="dxa"/>
        </w:tblCellMar>
        <w:tblLook w:val="0000" w:noVBand="0" w:noHBand="0" w:lastColumn="0" w:firstColumn="0" w:lastRow="0" w:firstRow="0"/>
      </w:tblPr>
      <w:tblGrid>
        <w:gridCol w:w="3852"/>
        <w:gridCol w:w="383"/>
        <w:gridCol w:w="383"/>
        <w:gridCol w:w="383"/>
        <w:gridCol w:w="383"/>
        <w:gridCol w:w="383"/>
        <w:gridCol w:w="383"/>
        <w:gridCol w:w="3819"/>
      </w:tblGrid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Summary</w:t>
            </w:r>
          </w:p>
        </w:tc>
        <w:tc>
          <w:tcPr>
            <w:tcW w:w="2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  <w:gridSpan w:val="6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Tracker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Your Analysis</w:t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Tahoma" w:hAnsi="Tahoma"/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1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19315</TotalTime>
  <Application>LibreOffice/6.4.2.2$MacOSX_X86_64 LibreOffice_project/4e471d8c02c9c90f512f7f9ead8875b57fcb1ec3</Application>
  <Pages>1</Pages>
  <Words>104</Words>
  <Characters>536</Characters>
  <CharactersWithSpaces>624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2020-03-31T11:56:32Z</dcterms:modified>
  <cp:revision>107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